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36" w:type="dxa"/>
        <w:tblLayout w:type="fixed"/>
        <w:tblCellMar>
          <w:left w:w="28" w:type="dxa"/>
          <w:right w:w="28" w:type="dxa"/>
        </w:tblCellMar>
        <w:tblLook w:val="0000" w:firstRow="0" w:lastRow="0" w:firstColumn="0" w:lastColumn="0" w:noHBand="0" w:noVBand="0"/>
      </w:tblPr>
      <w:tblGrid>
        <w:gridCol w:w="4820"/>
        <w:gridCol w:w="5103"/>
      </w:tblGrid>
      <w:tr w:rsidR="00BC4875" w:rsidTr="00B1357B">
        <w:tc>
          <w:tcPr>
            <w:tcW w:w="4820" w:type="dxa"/>
            <w:tcMar>
              <w:top w:w="6" w:type="dxa"/>
              <w:left w:w="6" w:type="dxa"/>
              <w:bottom w:w="6" w:type="dxa"/>
              <w:right w:w="6" w:type="dxa"/>
            </w:tcMar>
          </w:tcPr>
          <w:p w:rsidR="00BC4875" w:rsidRDefault="00BC4875" w:rsidP="00B1357B">
            <w:pPr>
              <w:pStyle w:val="Chuquan"/>
            </w:pPr>
            <w:r>
              <w:t xml:space="preserve">PHÒNG </w:t>
            </w:r>
            <w:r w:rsidR="00B81D4F">
              <w:t>GDĐT TX. BUÔN HỒ</w:t>
            </w:r>
            <w:bookmarkStart w:id="0" w:name="_GoBack"/>
            <w:bookmarkEnd w:id="0"/>
          </w:p>
          <w:p w:rsidR="00BC4875" w:rsidRDefault="00BC4875" w:rsidP="00B1357B">
            <w:pPr>
              <w:pStyle w:val="Quochieu2"/>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782320</wp:posOffset>
                      </wp:positionH>
                      <wp:positionV relativeFrom="paragraph">
                        <wp:posOffset>219075</wp:posOffset>
                      </wp:positionV>
                      <wp:extent cx="1604010" cy="0"/>
                      <wp:effectExtent l="9525" t="13335" r="571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0ED92E" id="_x0000_t32" coordsize="21600,21600" o:spt="32" o:oned="t" path="m,l21600,21600e" filled="f">
                      <v:path arrowok="t" fillok="f" o:connecttype="none"/>
                      <o:lock v:ext="edit" shapetype="t"/>
                    </v:shapetype>
                    <v:shape id="Straight Arrow Connector 2" o:spid="_x0000_s1026" type="#_x0000_t32" style="position:absolute;margin-left:61.6pt;margin-top:17.25pt;width:126.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yMJAIAAEo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"/>
                  </w:pict>
                </mc:Fallback>
              </mc:AlternateContent>
            </w:r>
            <w:r>
              <w:t>TRƯỜNG THCS NGUYỄN TRƯỜNG TỘ</w:t>
            </w:r>
          </w:p>
        </w:tc>
        <w:tc>
          <w:tcPr>
            <w:tcW w:w="5103" w:type="dxa"/>
          </w:tcPr>
          <w:p w:rsidR="00BC4875" w:rsidRPr="00740885" w:rsidRDefault="00BC4875" w:rsidP="00B1357B">
            <w:pPr>
              <w:pStyle w:val="Quochieu1"/>
              <w:rPr>
                <w:sz w:val="24"/>
                <w:szCs w:val="24"/>
              </w:rPr>
            </w:pPr>
            <w:r w:rsidRPr="00740885">
              <w:rPr>
                <w:sz w:val="24"/>
                <w:szCs w:val="24"/>
              </w:rPr>
              <w:t xml:space="preserve">CỘNG HÒA XÃ HỘI CHỦ NGHĨA VIỆT </w:t>
            </w:r>
            <w:smartTag w:uri="urn:schemas-microsoft-com:office:smarttags" w:element="country-region">
              <w:smartTag w:uri="urn:schemas-microsoft-com:office:smarttags" w:element="place">
                <w:r w:rsidRPr="00740885">
                  <w:rPr>
                    <w:sz w:val="24"/>
                    <w:szCs w:val="24"/>
                  </w:rPr>
                  <w:t>NAM</w:t>
                </w:r>
              </w:smartTag>
            </w:smartTag>
          </w:p>
          <w:p w:rsidR="00BC4875" w:rsidRDefault="00BC4875" w:rsidP="00B1357B">
            <w:pPr>
              <w:pStyle w:val="Quochieu2"/>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708025</wp:posOffset>
                      </wp:positionH>
                      <wp:positionV relativeFrom="paragraph">
                        <wp:posOffset>219075</wp:posOffset>
                      </wp:positionV>
                      <wp:extent cx="1752600" cy="0"/>
                      <wp:effectExtent l="9525" t="13335"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36210" id="Straight Arrow Connector 1" o:spid="_x0000_s1026" type="#_x0000_t32" style="position:absolute;margin-left:55.75pt;margin-top:17.25pt;width:13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C4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"/>
                  </w:pict>
                </mc:Fallback>
              </mc:AlternateContent>
            </w:r>
            <w:r>
              <w:t>Độc lập – Tự do – Hạnh phúc</w:t>
            </w:r>
          </w:p>
        </w:tc>
      </w:tr>
      <w:tr w:rsidR="00BC4875" w:rsidRPr="00CB3AFD" w:rsidTr="00B1357B">
        <w:tc>
          <w:tcPr>
            <w:tcW w:w="4820" w:type="dxa"/>
          </w:tcPr>
          <w:p w:rsidR="00BC4875" w:rsidRPr="00CB3AFD" w:rsidRDefault="00BC4875" w:rsidP="00B1357B">
            <w:pPr>
              <w:pStyle w:val="Sovanban"/>
              <w:rPr>
                <w:sz w:val="26"/>
                <w:szCs w:val="26"/>
              </w:rPr>
            </w:pPr>
            <w:r w:rsidRPr="00CB3AFD">
              <w:rPr>
                <w:sz w:val="26"/>
                <w:szCs w:val="26"/>
              </w:rPr>
              <w:t xml:space="preserve">Số: </w:t>
            </w:r>
            <w:r>
              <w:rPr>
                <w:sz w:val="26"/>
                <w:szCs w:val="26"/>
              </w:rPr>
              <w:t>…/KH-NTT</w:t>
            </w:r>
          </w:p>
        </w:tc>
        <w:tc>
          <w:tcPr>
            <w:tcW w:w="5103" w:type="dxa"/>
          </w:tcPr>
          <w:p w:rsidR="00BC4875" w:rsidRPr="00CB3AFD" w:rsidRDefault="00BC4875" w:rsidP="00BC4875">
            <w:pPr>
              <w:pStyle w:val="Diadanh"/>
              <w:rPr>
                <w:sz w:val="26"/>
                <w:szCs w:val="26"/>
              </w:rPr>
            </w:pPr>
            <w:r>
              <w:rPr>
                <w:sz w:val="26"/>
                <w:szCs w:val="26"/>
              </w:rPr>
              <w:t xml:space="preserve">    Thống Nhất, ngày …</w:t>
            </w:r>
            <w:r w:rsidRPr="00CB3AFD">
              <w:rPr>
                <w:sz w:val="26"/>
                <w:szCs w:val="26"/>
              </w:rPr>
              <w:t xml:space="preserve"> tháng </w:t>
            </w:r>
            <w:r>
              <w:rPr>
                <w:sz w:val="26"/>
                <w:szCs w:val="26"/>
              </w:rPr>
              <w:t xml:space="preserve">02 </w:t>
            </w:r>
            <w:r w:rsidRPr="00CB3AFD">
              <w:rPr>
                <w:sz w:val="26"/>
                <w:szCs w:val="26"/>
              </w:rPr>
              <w:t>năm 20</w:t>
            </w:r>
            <w:r>
              <w:rPr>
                <w:sz w:val="26"/>
                <w:szCs w:val="26"/>
              </w:rPr>
              <w:t>20</w:t>
            </w:r>
          </w:p>
        </w:tc>
      </w:tr>
    </w:tbl>
    <w:p w:rsidR="00BC4875" w:rsidRDefault="00BC4875" w:rsidP="00BC4875">
      <w:pPr>
        <w:shd w:val="clear" w:color="auto" w:fill="FFFFFF"/>
        <w:spacing w:after="0" w:line="276" w:lineRule="auto"/>
        <w:ind w:right="-36"/>
        <w:jc w:val="center"/>
        <w:rPr>
          <w:rFonts w:eastAsia="Times New Roman" w:cs="Times New Roman"/>
          <w:b/>
          <w:bCs/>
          <w:color w:val="333333"/>
          <w:spacing w:val="28"/>
          <w:sz w:val="28"/>
          <w:szCs w:val="28"/>
          <w:lang w:val="nl-NL"/>
        </w:rPr>
      </w:pPr>
    </w:p>
    <w:p w:rsidR="00BC4875" w:rsidRPr="00BC4875" w:rsidRDefault="00BC4875" w:rsidP="00BC4875">
      <w:pPr>
        <w:shd w:val="clear" w:color="auto" w:fill="FFFFFF"/>
        <w:spacing w:after="0" w:line="276" w:lineRule="auto"/>
        <w:ind w:right="-36"/>
        <w:jc w:val="center"/>
        <w:rPr>
          <w:rFonts w:eastAsia="Times New Roman" w:cs="Times New Roman"/>
          <w:color w:val="333333"/>
          <w:sz w:val="28"/>
          <w:szCs w:val="28"/>
        </w:rPr>
      </w:pPr>
      <w:r w:rsidRPr="00BC4875">
        <w:rPr>
          <w:rFonts w:eastAsia="Times New Roman" w:cs="Times New Roman"/>
          <w:b/>
          <w:bCs/>
          <w:color w:val="333333"/>
          <w:spacing w:val="28"/>
          <w:sz w:val="28"/>
          <w:szCs w:val="28"/>
          <w:lang w:val="nl-NL"/>
        </w:rPr>
        <w:t>KẾ HOẠCH</w:t>
      </w:r>
    </w:p>
    <w:p w:rsidR="004A3A3E" w:rsidRDefault="00BC4875" w:rsidP="004A3A3E">
      <w:pPr>
        <w:shd w:val="clear" w:color="auto" w:fill="FFFFFF"/>
        <w:spacing w:after="0" w:line="276" w:lineRule="auto"/>
        <w:ind w:right="-36"/>
        <w:jc w:val="center"/>
        <w:rPr>
          <w:rFonts w:eastAsia="Times New Roman" w:cs="Times New Roman"/>
          <w:b/>
          <w:bCs/>
          <w:color w:val="333333"/>
          <w:sz w:val="28"/>
          <w:szCs w:val="28"/>
        </w:rPr>
      </w:pPr>
      <w:r w:rsidRPr="00BC4875">
        <w:rPr>
          <w:rFonts w:eastAsia="Times New Roman" w:cs="Times New Roman"/>
          <w:b/>
          <w:bCs/>
          <w:color w:val="333333"/>
          <w:sz w:val="28"/>
          <w:szCs w:val="28"/>
        </w:rPr>
        <w:t>"</w:t>
      </w:r>
      <w:r w:rsidR="004A3A3E">
        <w:rPr>
          <w:rFonts w:eastAsia="Times New Roman" w:cs="Times New Roman"/>
          <w:b/>
          <w:bCs/>
          <w:color w:val="333333"/>
          <w:sz w:val="28"/>
          <w:szCs w:val="28"/>
        </w:rPr>
        <w:t xml:space="preserve">Về việc tăng cường </w:t>
      </w:r>
      <w:r w:rsidRPr="00BC4875">
        <w:rPr>
          <w:rFonts w:eastAsia="Times New Roman" w:cs="Times New Roman"/>
          <w:b/>
          <w:bCs/>
          <w:color w:val="333333"/>
          <w:sz w:val="28"/>
          <w:szCs w:val="28"/>
        </w:rPr>
        <w:t>phòng chống</w:t>
      </w:r>
      <w:r w:rsidR="004A3A3E">
        <w:rPr>
          <w:rFonts w:eastAsia="Times New Roman" w:cs="Times New Roman"/>
          <w:color w:val="333333"/>
          <w:sz w:val="28"/>
          <w:szCs w:val="28"/>
        </w:rPr>
        <w:t xml:space="preserve"> </w:t>
      </w:r>
      <w:r w:rsidRPr="00BC4875">
        <w:rPr>
          <w:rFonts w:eastAsia="Times New Roman" w:cs="Times New Roman"/>
          <w:b/>
          <w:bCs/>
          <w:color w:val="333333"/>
          <w:sz w:val="28"/>
          <w:szCs w:val="28"/>
        </w:rPr>
        <w:t>vi phạm pháp lu</w:t>
      </w:r>
      <w:r w:rsidR="004A3A3E">
        <w:rPr>
          <w:rFonts w:eastAsia="Times New Roman" w:cs="Times New Roman"/>
          <w:b/>
          <w:bCs/>
          <w:color w:val="333333"/>
          <w:sz w:val="28"/>
          <w:szCs w:val="28"/>
        </w:rPr>
        <w:t>ật,</w:t>
      </w:r>
    </w:p>
    <w:p w:rsidR="00BC4875" w:rsidRPr="004A3A3E" w:rsidRDefault="004A3A3E" w:rsidP="004A3A3E">
      <w:pPr>
        <w:shd w:val="clear" w:color="auto" w:fill="FFFFFF"/>
        <w:spacing w:after="0" w:line="276" w:lineRule="auto"/>
        <w:ind w:right="-36"/>
        <w:jc w:val="center"/>
        <w:rPr>
          <w:rFonts w:eastAsia="Times New Roman" w:cs="Times New Roman"/>
          <w:color w:val="333333"/>
          <w:sz w:val="28"/>
          <w:szCs w:val="28"/>
        </w:rPr>
      </w:pPr>
      <w:r>
        <w:rPr>
          <w:rFonts w:eastAsia="Times New Roman" w:cs="Times New Roman"/>
          <w:b/>
          <w:bCs/>
          <w:color w:val="333333"/>
          <w:sz w:val="28"/>
          <w:szCs w:val="28"/>
        </w:rPr>
        <w:t>ngăn ngừa các tệ nạn xã hội vào trong trường học"</w:t>
      </w:r>
    </w:p>
    <w:p w:rsidR="00BC4875" w:rsidRPr="00BC4875" w:rsidRDefault="00BC4875" w:rsidP="00BC4875">
      <w:pPr>
        <w:shd w:val="clear" w:color="auto" w:fill="FFFFFF"/>
        <w:spacing w:after="0" w:line="276" w:lineRule="auto"/>
        <w:ind w:right="-36"/>
        <w:jc w:val="center"/>
        <w:rPr>
          <w:rFonts w:eastAsia="Times New Roman" w:cs="Times New Roman"/>
          <w:color w:val="333333"/>
          <w:sz w:val="28"/>
          <w:szCs w:val="28"/>
        </w:rPr>
      </w:pPr>
    </w:p>
    <w:p w:rsidR="00BC4875" w:rsidRPr="00BC4875" w:rsidRDefault="00BC4875" w:rsidP="00BC4875">
      <w:pPr>
        <w:shd w:val="clear" w:color="auto" w:fill="FFFFFF"/>
        <w:spacing w:after="0" w:line="276" w:lineRule="auto"/>
        <w:ind w:right="105"/>
        <w:jc w:val="both"/>
        <w:rPr>
          <w:rFonts w:eastAsia="Times New Roman" w:cs="Times New Roman"/>
          <w:color w:val="333333"/>
          <w:sz w:val="28"/>
          <w:szCs w:val="28"/>
        </w:rPr>
      </w:pPr>
      <w:r w:rsidRPr="00BC4875">
        <w:rPr>
          <w:rFonts w:eastAsia="Times New Roman" w:cs="Times New Roman"/>
          <w:color w:val="333333"/>
          <w:sz w:val="28"/>
          <w:szCs w:val="28"/>
          <w:lang w:val="nl-NL"/>
        </w:rPr>
        <w:t xml:space="preserve">          Căn cứ công văn  số </w:t>
      </w:r>
      <w:r>
        <w:rPr>
          <w:rFonts w:eastAsia="Times New Roman" w:cs="Times New Roman"/>
          <w:color w:val="333333"/>
          <w:sz w:val="28"/>
          <w:szCs w:val="28"/>
          <w:lang w:val="nl-NL"/>
        </w:rPr>
        <w:t>42/PGD</w:t>
      </w:r>
      <w:r w:rsidRPr="00BC4875">
        <w:rPr>
          <w:rFonts w:eastAsia="Times New Roman" w:cs="Times New Roman"/>
          <w:color w:val="333333"/>
          <w:sz w:val="28"/>
          <w:szCs w:val="28"/>
          <w:lang w:val="nl-NL"/>
        </w:rPr>
        <w:t>ĐT</w:t>
      </w:r>
      <w:r>
        <w:rPr>
          <w:rFonts w:eastAsia="Times New Roman" w:cs="Times New Roman"/>
          <w:color w:val="333333"/>
          <w:sz w:val="28"/>
          <w:szCs w:val="28"/>
          <w:lang w:val="nl-NL"/>
        </w:rPr>
        <w:t>-THTĐ</w:t>
      </w:r>
      <w:r w:rsidRPr="00BC4875">
        <w:rPr>
          <w:rFonts w:eastAsia="Times New Roman" w:cs="Times New Roman"/>
          <w:color w:val="333333"/>
          <w:sz w:val="28"/>
          <w:szCs w:val="28"/>
          <w:lang w:val="nl-NL"/>
        </w:rPr>
        <w:t xml:space="preserve">, ngày </w:t>
      </w:r>
      <w:r>
        <w:rPr>
          <w:rFonts w:eastAsia="Times New Roman" w:cs="Times New Roman"/>
          <w:color w:val="333333"/>
          <w:sz w:val="28"/>
          <w:szCs w:val="28"/>
          <w:lang w:val="nl-NL"/>
        </w:rPr>
        <w:t>25/02/2019</w:t>
      </w:r>
      <w:r w:rsidRPr="00BC4875">
        <w:rPr>
          <w:rFonts w:eastAsia="Times New Roman" w:cs="Times New Roman"/>
          <w:color w:val="333333"/>
          <w:sz w:val="28"/>
          <w:szCs w:val="28"/>
          <w:lang w:val="nl-NL"/>
        </w:rPr>
        <w:t xml:space="preserve"> của </w:t>
      </w:r>
      <w:r>
        <w:rPr>
          <w:rFonts w:eastAsia="Times New Roman" w:cs="Times New Roman"/>
          <w:color w:val="333333"/>
          <w:sz w:val="28"/>
          <w:szCs w:val="28"/>
          <w:lang w:val="nl-NL"/>
        </w:rPr>
        <w:t>Phòng Giáo dục và Đào tạo thị xã Buôn Hồ về việc</w:t>
      </w:r>
      <w:r w:rsidRPr="00BC4875">
        <w:rPr>
          <w:rFonts w:eastAsia="Times New Roman" w:cs="Times New Roman"/>
          <w:color w:val="333333"/>
          <w:sz w:val="28"/>
          <w:szCs w:val="28"/>
        </w:rPr>
        <w:t> </w:t>
      </w:r>
      <w:r>
        <w:rPr>
          <w:rFonts w:eastAsia="Times New Roman" w:cs="Times New Roman"/>
          <w:color w:val="333333"/>
          <w:sz w:val="28"/>
          <w:szCs w:val="28"/>
        </w:rPr>
        <w:t xml:space="preserve">tăng cường phòng chống vi phạm pháp luật, ngăn ngừa các tệ nạn xã hội vào </w:t>
      </w:r>
      <w:r w:rsidRPr="00BC4875">
        <w:rPr>
          <w:rFonts w:eastAsia="Times New Roman" w:cs="Times New Roman"/>
          <w:color w:val="333333"/>
          <w:sz w:val="28"/>
          <w:szCs w:val="28"/>
        </w:rPr>
        <w:t xml:space="preserve">trong </w:t>
      </w:r>
      <w:r>
        <w:rPr>
          <w:rFonts w:eastAsia="Times New Roman" w:cs="Times New Roman"/>
          <w:color w:val="333333"/>
          <w:sz w:val="28"/>
          <w:szCs w:val="28"/>
        </w:rPr>
        <w:t>trường học;</w:t>
      </w:r>
    </w:p>
    <w:p w:rsidR="00BC4875" w:rsidRPr="00BC4875" w:rsidRDefault="00BC4875" w:rsidP="00BC4875">
      <w:pPr>
        <w:shd w:val="clear" w:color="auto" w:fill="FFFFFF"/>
        <w:spacing w:after="0" w:line="276" w:lineRule="auto"/>
        <w:ind w:left="100" w:right="105" w:firstLine="620"/>
        <w:jc w:val="both"/>
        <w:rPr>
          <w:rFonts w:eastAsia="Times New Roman" w:cs="Times New Roman"/>
          <w:color w:val="333333"/>
          <w:sz w:val="28"/>
          <w:szCs w:val="28"/>
        </w:rPr>
      </w:pPr>
      <w:r w:rsidRPr="00BC4875">
        <w:rPr>
          <w:rFonts w:eastAsia="Times New Roman" w:cs="Times New Roman"/>
          <w:color w:val="333333"/>
          <w:spacing w:val="8"/>
          <w:sz w:val="28"/>
          <w:szCs w:val="28"/>
          <w:lang w:val="nl-NL"/>
        </w:rPr>
        <w:t xml:space="preserve">Căn cứ tình hình thực tế </w:t>
      </w:r>
      <w:r>
        <w:rPr>
          <w:rFonts w:eastAsia="Times New Roman" w:cs="Times New Roman"/>
          <w:color w:val="333333"/>
          <w:spacing w:val="8"/>
          <w:sz w:val="28"/>
          <w:szCs w:val="28"/>
          <w:lang w:val="nl-NL"/>
        </w:rPr>
        <w:t xml:space="preserve">và nhiệm vụ năm học </w:t>
      </w:r>
      <w:r w:rsidRPr="00BC4875">
        <w:rPr>
          <w:rFonts w:eastAsia="Times New Roman" w:cs="Times New Roman"/>
          <w:color w:val="333333"/>
          <w:spacing w:val="8"/>
          <w:sz w:val="28"/>
          <w:szCs w:val="28"/>
          <w:lang w:val="nl-NL"/>
        </w:rPr>
        <w:t xml:space="preserve">của trường, trường </w:t>
      </w:r>
      <w:r>
        <w:rPr>
          <w:rFonts w:eastAsia="Times New Roman" w:cs="Times New Roman"/>
          <w:color w:val="333333"/>
          <w:spacing w:val="8"/>
          <w:sz w:val="28"/>
          <w:szCs w:val="28"/>
          <w:lang w:val="nl-NL"/>
        </w:rPr>
        <w:t>THCS Nguyễn Trường Tộ</w:t>
      </w:r>
      <w:r w:rsidRPr="00BC4875">
        <w:rPr>
          <w:rFonts w:eastAsia="Times New Roman" w:cs="Times New Roman"/>
          <w:color w:val="333333"/>
          <w:spacing w:val="8"/>
          <w:sz w:val="28"/>
          <w:szCs w:val="28"/>
          <w:lang w:val="nl-NL"/>
        </w:rPr>
        <w:t xml:space="preserve"> xây dựng Kế hoạch </w:t>
      </w:r>
      <w:r>
        <w:rPr>
          <w:rFonts w:eastAsia="Times New Roman" w:cs="Times New Roman"/>
          <w:color w:val="333333"/>
          <w:sz w:val="28"/>
          <w:szCs w:val="28"/>
        </w:rPr>
        <w:t>cụ thể như sau</w:t>
      </w:r>
      <w:r w:rsidRPr="00BC4875">
        <w:rPr>
          <w:rFonts w:eastAsia="Times New Roman" w:cs="Times New Roman"/>
          <w:color w:val="333333"/>
          <w:sz w:val="28"/>
          <w:szCs w:val="28"/>
        </w:rPr>
        <w:t>:</w:t>
      </w:r>
    </w:p>
    <w:p w:rsidR="00BC4875" w:rsidRPr="00BC4875" w:rsidRDefault="00BC4875" w:rsidP="00636EDF">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b/>
          <w:bCs/>
          <w:color w:val="333333"/>
          <w:sz w:val="28"/>
          <w:szCs w:val="28"/>
        </w:rPr>
        <w:t>I. MỤC TIÊU</w:t>
      </w:r>
    </w:p>
    <w:p w:rsidR="00BC4875" w:rsidRPr="00BC4875" w:rsidRDefault="00636EDF" w:rsidP="00636EDF">
      <w:pPr>
        <w:shd w:val="clear" w:color="auto" w:fill="FFFFFF"/>
        <w:spacing w:after="0" w:line="276" w:lineRule="auto"/>
        <w:ind w:right="105" w:firstLine="720"/>
        <w:jc w:val="both"/>
        <w:rPr>
          <w:rFonts w:eastAsia="Times New Roman" w:cs="Times New Roman"/>
          <w:color w:val="333333"/>
          <w:sz w:val="28"/>
          <w:szCs w:val="28"/>
        </w:rPr>
      </w:pPr>
      <w:r>
        <w:rPr>
          <w:rFonts w:eastAsia="Times New Roman" w:cs="Times New Roman"/>
          <w:b/>
          <w:bCs/>
          <w:color w:val="333333"/>
          <w:sz w:val="28"/>
          <w:szCs w:val="28"/>
        </w:rPr>
        <w:t>1. </w:t>
      </w:r>
      <w:r w:rsidR="00BC4875" w:rsidRPr="00BC4875">
        <w:rPr>
          <w:rFonts w:eastAsia="Times New Roman" w:cs="Times New Roman"/>
          <w:b/>
          <w:bCs/>
          <w:color w:val="333333"/>
          <w:sz w:val="28"/>
          <w:szCs w:val="28"/>
        </w:rPr>
        <w:t>Mục tiêu chung</w:t>
      </w:r>
    </w:p>
    <w:p w:rsidR="00BC4875" w:rsidRPr="00BC4875" w:rsidRDefault="00BC4875" w:rsidP="00636EDF">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color w:val="333333"/>
          <w:sz w:val="28"/>
          <w:szCs w:val="28"/>
        </w:rPr>
        <w:t>Nâng cao nhận thức, ý thức trách nhiệm và năng lực hành động của cán bộ quản lý,  giáo viên, nhân viên, người lao động và học sinh (thành viên trong trường) trong công t</w:t>
      </w:r>
      <w:r w:rsidR="004A3A3E">
        <w:rPr>
          <w:rFonts w:eastAsia="Times New Roman" w:cs="Times New Roman"/>
          <w:color w:val="333333"/>
          <w:sz w:val="28"/>
          <w:szCs w:val="28"/>
        </w:rPr>
        <w:t>ác phòng</w:t>
      </w:r>
      <w:r w:rsidRPr="00BC4875">
        <w:rPr>
          <w:rFonts w:eastAsia="Times New Roman" w:cs="Times New Roman"/>
          <w:color w:val="333333"/>
          <w:sz w:val="28"/>
          <w:szCs w:val="28"/>
        </w:rPr>
        <w:t xml:space="preserve"> chống vi phạm pháp luật</w:t>
      </w:r>
      <w:r w:rsidR="004A3A3E">
        <w:rPr>
          <w:rFonts w:eastAsia="Times New Roman" w:cs="Times New Roman"/>
          <w:color w:val="333333"/>
          <w:sz w:val="28"/>
          <w:szCs w:val="28"/>
        </w:rPr>
        <w:t xml:space="preserve">, ngăn ngừa các tệ nạn xã hội vào </w:t>
      </w:r>
      <w:r w:rsidR="004A3A3E" w:rsidRPr="00BC4875">
        <w:rPr>
          <w:rFonts w:eastAsia="Times New Roman" w:cs="Times New Roman"/>
          <w:color w:val="333333"/>
          <w:sz w:val="28"/>
          <w:szCs w:val="28"/>
        </w:rPr>
        <w:t xml:space="preserve">trong </w:t>
      </w:r>
      <w:r w:rsidR="004A3A3E">
        <w:rPr>
          <w:rFonts w:eastAsia="Times New Roman" w:cs="Times New Roman"/>
          <w:color w:val="333333"/>
          <w:sz w:val="28"/>
          <w:szCs w:val="28"/>
        </w:rPr>
        <w:t>trường học</w:t>
      </w:r>
      <w:r w:rsidRPr="00BC4875">
        <w:rPr>
          <w:rFonts w:eastAsia="Times New Roman" w:cs="Times New Roman"/>
          <w:color w:val="333333"/>
          <w:sz w:val="28"/>
          <w:szCs w:val="28"/>
        </w:rPr>
        <w:t>. Phòng ngừa hiệu quả, làm giảm tội phạm, vi phạm pháp luật trong học sinh, góp phần xây dựng môi trường giáo dục an toàn, lành mạnh, thân thiện.</w:t>
      </w:r>
    </w:p>
    <w:p w:rsidR="00BC4875" w:rsidRPr="00BC4875" w:rsidRDefault="00636EDF" w:rsidP="00636EDF">
      <w:pPr>
        <w:shd w:val="clear" w:color="auto" w:fill="FFFFFF"/>
        <w:spacing w:after="0" w:line="276" w:lineRule="auto"/>
        <w:ind w:right="105" w:firstLine="720"/>
        <w:jc w:val="both"/>
        <w:rPr>
          <w:rFonts w:eastAsia="Times New Roman" w:cs="Times New Roman"/>
          <w:color w:val="333333"/>
          <w:sz w:val="28"/>
          <w:szCs w:val="28"/>
        </w:rPr>
      </w:pPr>
      <w:r>
        <w:rPr>
          <w:rFonts w:eastAsia="Times New Roman" w:cs="Times New Roman"/>
          <w:b/>
          <w:bCs/>
          <w:color w:val="333333"/>
          <w:sz w:val="28"/>
          <w:szCs w:val="28"/>
        </w:rPr>
        <w:t>2. </w:t>
      </w:r>
      <w:r w:rsidR="00BC4875" w:rsidRPr="00BC4875">
        <w:rPr>
          <w:rFonts w:eastAsia="Times New Roman" w:cs="Times New Roman"/>
          <w:b/>
          <w:bCs/>
          <w:color w:val="333333"/>
          <w:sz w:val="28"/>
          <w:szCs w:val="28"/>
        </w:rPr>
        <w:t>Mục tiêu cụ thể</w:t>
      </w:r>
    </w:p>
    <w:p w:rsidR="00BC4875" w:rsidRPr="00BC4875" w:rsidRDefault="00BC4875" w:rsidP="00636EDF">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color w:val="333333"/>
          <w:sz w:val="28"/>
          <w:szCs w:val="28"/>
        </w:rPr>
        <w:t xml:space="preserve">Tổ chức tuyên truyền, phổ biến, nâng cao nhận thức, trách nhiệm của các thành viên trong trường về </w:t>
      </w:r>
      <w:r w:rsidR="004A3A3E">
        <w:rPr>
          <w:rFonts w:eastAsia="Times New Roman" w:cs="Times New Roman"/>
          <w:color w:val="333333"/>
          <w:sz w:val="28"/>
          <w:szCs w:val="28"/>
        </w:rPr>
        <w:t>phòng</w:t>
      </w:r>
      <w:r w:rsidRPr="00BC4875">
        <w:rPr>
          <w:rFonts w:eastAsia="Times New Roman" w:cs="Times New Roman"/>
          <w:color w:val="333333"/>
          <w:sz w:val="28"/>
          <w:szCs w:val="28"/>
        </w:rPr>
        <w:t xml:space="preserve"> chống vi phạm pháp luật, </w:t>
      </w:r>
      <w:r w:rsidR="004A3A3E">
        <w:rPr>
          <w:rFonts w:eastAsia="Times New Roman" w:cs="Times New Roman"/>
          <w:color w:val="333333"/>
          <w:sz w:val="28"/>
          <w:szCs w:val="28"/>
        </w:rPr>
        <w:t xml:space="preserve">ngăn ngừa các tệ nạn xã hội vào </w:t>
      </w:r>
      <w:r w:rsidR="004A3A3E" w:rsidRPr="00BC4875">
        <w:rPr>
          <w:rFonts w:eastAsia="Times New Roman" w:cs="Times New Roman"/>
          <w:color w:val="333333"/>
          <w:sz w:val="28"/>
          <w:szCs w:val="28"/>
        </w:rPr>
        <w:t xml:space="preserve">trong </w:t>
      </w:r>
      <w:r w:rsidR="004A3A3E">
        <w:rPr>
          <w:rFonts w:eastAsia="Times New Roman" w:cs="Times New Roman"/>
          <w:color w:val="333333"/>
          <w:sz w:val="28"/>
          <w:szCs w:val="28"/>
        </w:rPr>
        <w:t>trường học;</w:t>
      </w:r>
      <w:r w:rsidR="004A3A3E" w:rsidRPr="00BC4875">
        <w:rPr>
          <w:rFonts w:eastAsia="Times New Roman" w:cs="Times New Roman"/>
          <w:color w:val="333333"/>
          <w:sz w:val="28"/>
          <w:szCs w:val="28"/>
        </w:rPr>
        <w:t xml:space="preserve"> </w:t>
      </w:r>
      <w:r w:rsidRPr="00BC4875">
        <w:rPr>
          <w:rFonts w:eastAsia="Times New Roman" w:cs="Times New Roman"/>
          <w:color w:val="333333"/>
          <w:sz w:val="28"/>
          <w:szCs w:val="28"/>
        </w:rPr>
        <w:t>bạo lực học đường trong học sinh;</w:t>
      </w:r>
    </w:p>
    <w:p w:rsidR="00BC4875" w:rsidRPr="00BC4875" w:rsidRDefault="00BC4875" w:rsidP="00636EDF">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color w:val="333333"/>
          <w:sz w:val="28"/>
          <w:szCs w:val="28"/>
        </w:rPr>
        <w:t>Tổ chức giáo dục pháp luật, giáo dục đạo đức, giáo dục kỹ năng sống và văn hóa ứng xử cho các thành viên trong nhà trường.</w:t>
      </w:r>
    </w:p>
    <w:p w:rsidR="00BC4875" w:rsidRPr="00BC4875" w:rsidRDefault="00BC4875" w:rsidP="00636EDF">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color w:val="333333"/>
          <w:sz w:val="28"/>
          <w:szCs w:val="28"/>
        </w:rPr>
        <w:t>Hạn chế tối thiểu phạm tội, vi phạm pháp luật trong học sinh.</w:t>
      </w:r>
    </w:p>
    <w:p w:rsidR="00BC4875" w:rsidRPr="00BC4875" w:rsidRDefault="004A3A3E" w:rsidP="004A3A3E">
      <w:pPr>
        <w:shd w:val="clear" w:color="auto" w:fill="FFFFFF"/>
        <w:spacing w:after="0" w:line="276" w:lineRule="auto"/>
        <w:ind w:right="105" w:firstLine="720"/>
        <w:jc w:val="both"/>
        <w:rPr>
          <w:rFonts w:eastAsia="Times New Roman" w:cs="Times New Roman"/>
          <w:color w:val="333333"/>
          <w:sz w:val="28"/>
          <w:szCs w:val="28"/>
        </w:rPr>
      </w:pPr>
      <w:r>
        <w:rPr>
          <w:rFonts w:eastAsia="Times New Roman" w:cs="Times New Roman"/>
          <w:b/>
          <w:bCs/>
          <w:color w:val="333333"/>
          <w:sz w:val="28"/>
          <w:szCs w:val="28"/>
        </w:rPr>
        <w:t>II. </w:t>
      </w:r>
      <w:r w:rsidR="00BC4875" w:rsidRPr="00BC4875">
        <w:rPr>
          <w:rFonts w:eastAsia="Times New Roman" w:cs="Times New Roman"/>
          <w:b/>
          <w:bCs/>
          <w:color w:val="333333"/>
          <w:sz w:val="28"/>
          <w:szCs w:val="28"/>
        </w:rPr>
        <w:t>NHIỆM VỤ VÀ GIẢI PHÁP</w:t>
      </w:r>
    </w:p>
    <w:p w:rsidR="00BC4875" w:rsidRPr="00BC4875" w:rsidRDefault="004A3A3E" w:rsidP="004A3A3E">
      <w:pPr>
        <w:shd w:val="clear" w:color="auto" w:fill="FFFFFF"/>
        <w:spacing w:after="0" w:line="276" w:lineRule="auto"/>
        <w:ind w:right="105" w:firstLine="720"/>
        <w:jc w:val="both"/>
        <w:rPr>
          <w:rFonts w:eastAsia="Times New Roman" w:cs="Times New Roman"/>
          <w:color w:val="333333"/>
          <w:sz w:val="28"/>
          <w:szCs w:val="28"/>
        </w:rPr>
      </w:pPr>
      <w:r>
        <w:rPr>
          <w:rFonts w:eastAsia="Times New Roman" w:cs="Times New Roman"/>
          <w:b/>
          <w:bCs/>
          <w:color w:val="333333"/>
          <w:sz w:val="28"/>
          <w:szCs w:val="28"/>
        </w:rPr>
        <w:t>1. </w:t>
      </w:r>
      <w:r w:rsidR="00BC4875" w:rsidRPr="00BC4875">
        <w:rPr>
          <w:rFonts w:eastAsia="Times New Roman" w:cs="Times New Roman"/>
          <w:b/>
          <w:bCs/>
          <w:color w:val="333333"/>
          <w:sz w:val="28"/>
          <w:szCs w:val="28"/>
        </w:rPr>
        <w:t>Tổ chức tuyên truyền về phòng ngừa tội phạm và phòng, chống hành vi vi phạm pháp luật trong học sinh</w:t>
      </w:r>
    </w:p>
    <w:p w:rsidR="00BC4875" w:rsidRPr="00BC4875" w:rsidRDefault="004A3A3E" w:rsidP="004A3A3E">
      <w:pPr>
        <w:shd w:val="clear" w:color="auto" w:fill="FFFFFF"/>
        <w:spacing w:after="0" w:line="276" w:lineRule="auto"/>
        <w:ind w:right="105" w:firstLine="720"/>
        <w:jc w:val="both"/>
        <w:rPr>
          <w:rFonts w:eastAsia="Times New Roman" w:cs="Times New Roman"/>
          <w:color w:val="333333"/>
          <w:sz w:val="28"/>
          <w:szCs w:val="28"/>
        </w:rPr>
      </w:pPr>
      <w:r>
        <w:rPr>
          <w:rFonts w:eastAsia="Times New Roman" w:cs="Times New Roman"/>
          <w:b/>
          <w:bCs/>
          <w:color w:val="333333"/>
          <w:sz w:val="28"/>
          <w:szCs w:val="28"/>
        </w:rPr>
        <w:t>a)</w:t>
      </w:r>
      <w:r w:rsidR="00BC4875" w:rsidRPr="00BC4875">
        <w:rPr>
          <w:rFonts w:eastAsia="Times New Roman" w:cs="Times New Roman"/>
          <w:b/>
          <w:bCs/>
          <w:color w:val="333333"/>
          <w:sz w:val="28"/>
          <w:szCs w:val="28"/>
        </w:rPr>
        <w:t xml:space="preserve"> Nội dung tuyên truyền</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color w:val="333333"/>
          <w:sz w:val="28"/>
          <w:szCs w:val="28"/>
        </w:rPr>
        <w:t>Nâng cao nhận thức, trách nhiệm của các thành viên trong trường học, gia đình học sinh và cộng đồng trong việc phòng ngừa, phát hiện, ngăn chặn, tố giác tội phạm và hành vi vi phạm pháp luật;</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color w:val="333333"/>
          <w:sz w:val="28"/>
          <w:szCs w:val="28"/>
        </w:rPr>
        <w:t>Hậu quả, ảnh hưởng, biện pháp phòng ngừa hành vi phạm tội, vi phạm pháp luật thường xảy ra trong học sinh;</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color w:val="333333"/>
          <w:sz w:val="28"/>
          <w:szCs w:val="28"/>
        </w:rPr>
        <w:t>Các quy định của pháp luật về phòng, chống tội phạm; các quy chế, quy định về công tác đảm bảo an ninh, trật tự trường học, phòng ngừa tội phạm và phòng, chống vi phạm pháp luật, các tệ nạn xã hội khác trong học sinh;</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color w:val="333333"/>
          <w:sz w:val="28"/>
          <w:szCs w:val="28"/>
        </w:rPr>
        <w:lastRenderedPageBreak/>
        <w:t>Biện pháp phòng, chống những âm mưu, thủ đoạn hoạt động của tội phạm và sự tác động, lôi kéo đối vói học sinh;</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b/>
          <w:bCs/>
          <w:color w:val="333333"/>
          <w:sz w:val="28"/>
          <w:szCs w:val="28"/>
        </w:rPr>
        <w:t>b) Hình thức tuyên truyền</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color w:val="333333"/>
          <w:sz w:val="28"/>
          <w:szCs w:val="28"/>
        </w:rPr>
        <w:t>Lồng ghép, gắn kết nội dung tuyên truyền phòng ngừa tội phạm với các nội dung tuyên truyền về giáo dục an toàn giao thông, phòng, chống bạo lực học đường, phòng, chống AIDS, ma túy, mại dâm và các tệ nạn xã hội khác;</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color w:val="333333"/>
          <w:sz w:val="28"/>
          <w:szCs w:val="28"/>
        </w:rPr>
        <w:t>Lồng ghép nội dung tuyên truyền phòng ngừa tội phạm, hành vi vi phạm pháp luật thông qua các giờ học chính khóa, hoạt động trải nghiệm, hoạt động ngoại khóa, sinh hoạt tập thể của học sinh;</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color w:val="333333"/>
          <w:sz w:val="28"/>
          <w:szCs w:val="28"/>
        </w:rPr>
        <w:t>Tổ chức các buổi nói chuyện chuyên đề, hoạt động văn nghệ, giao lưu; vẽ tranh, áp phích, biểu diễn tiểu phẩm về đề tài phòng ngừa tội phạm và phòng, chống vi phạm pháp luật trong học sinh;</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color w:val="333333"/>
          <w:sz w:val="28"/>
          <w:szCs w:val="28"/>
        </w:rPr>
        <w:t>Xây dựng tài liệu truyền thông dành cho thành viên trong trường và gia đình học sinh về phòng ngừa tội phạm và phòng, chống vi phạm pháp luật trong học sinh;</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color w:val="333333"/>
          <w:sz w:val="28"/>
          <w:szCs w:val="28"/>
        </w:rPr>
        <w:t>Xây dựng tin, bài viết về các gương người tốt, việc tốt, các mô hình, điển hình về công tác phòng ngừa tội phạm và phòng, chống vi phạm pháp luật trong học sinh đăng tải trên website, cổng thông tin điện tử của nhà trường.</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color w:val="333333"/>
          <w:sz w:val="28"/>
          <w:szCs w:val="28"/>
        </w:rPr>
        <w:t>Tổ chức tuyên truyền, giáo dục thông qua hoạt động của Công đoàn, Đội TNTP Hồ Chí Minh.</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b/>
          <w:bCs/>
          <w:color w:val="333333"/>
          <w:sz w:val="28"/>
          <w:szCs w:val="28"/>
        </w:rPr>
        <w:t>2. Tích hợp nội dung giáo dục phòng ngừa tội phạm và phòng, chống vi phạm pháp luật vào chương trình giáo dục và các hoạt dộng giáo dục đối với học sinh</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color w:val="333333"/>
          <w:sz w:val="28"/>
          <w:szCs w:val="28"/>
        </w:rPr>
        <w:t>a) Tích hợp, lồng ghép nội dung giáo dục phòng ngừa tội phạm và phòng, chống vi phạm pháp luật vào chương trình giáo dục các môn học phù hợp.</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color w:val="333333"/>
          <w:sz w:val="28"/>
          <w:szCs w:val="28"/>
        </w:rPr>
        <w:t>b) Xây dựng và thực hiện chương trình, tài liệu giáo dục phòng ngừa tội phạm và phòng, chống vi phạm pháp luật thông qua các hoạt động trải nghiệm, hoạt động ngoại khóa dành cho học sinh.</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b/>
          <w:bCs/>
          <w:color w:val="333333"/>
          <w:sz w:val="28"/>
          <w:szCs w:val="28"/>
        </w:rPr>
        <w:t>3. Nâng cao năng lực của các thành viên trong việc tổ chức phòng ngừa tội phạm và phòng, chống vi phạm pháp luật</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color w:val="333333"/>
          <w:sz w:val="28"/>
          <w:szCs w:val="28"/>
        </w:rPr>
        <w:t>a) Xây dựng tài liệu và tổ chức tập huấn cho cán bộ quản lý, nhà giáo về giáo dục phòng ngừa tội phạm và phòng, chống vi phạm pháp luật trong học sinh;</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color w:val="333333"/>
          <w:sz w:val="28"/>
          <w:szCs w:val="28"/>
        </w:rPr>
        <w:t>b) Tổ chức tập huấn nghiệp vụ đảm bảo an ninh, trật tự trường học, phòng ngừa tội phạm và phòng, chống vi phạm pháp luật trong học sinh cho nhân viên làm công tác bảo vệ.</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b/>
          <w:bCs/>
          <w:color w:val="333333"/>
          <w:sz w:val="28"/>
          <w:szCs w:val="28"/>
        </w:rPr>
        <w:t>4. Phối hợp giữa trường học, gia đình và các cơ quan ban, ngành của địa phưong trong công tác quản lý, phòng ngừa tội phạm, vi phạm pháp luật trong học sinh</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color w:val="333333"/>
          <w:sz w:val="28"/>
          <w:szCs w:val="28"/>
        </w:rPr>
        <w:lastRenderedPageBreak/>
        <w:t>a) Tăng cường phối hợp giữa trường học và gia đình học sinh trong công tác quản lý, giáo dục học sinh không phạm tội, vi phạm pháp luật, đặc biệt quan tâm đối với học sinh có hoàn cảnh đặc biệt.</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color w:val="333333"/>
          <w:sz w:val="28"/>
          <w:szCs w:val="28"/>
        </w:rPr>
        <w:t>b) Đẩy mạnh triển khai thực hiện Thông tư liên tịch số 06/2015/TTLT-BCA- BGDĐT ngày 28/8/2015 giữa Bộ Công an và Bộ Giáo dục và Đào tạo hướng dẫn phối hợp thực hiện nhiệm vụ bảo vệ an ninh quốc gia, giữ gìn trật tự an toàn xã hội và phòng, chống tội phạm, vi phạm pháp luật khác trong ngành Giáo dục. Phối hợp với ngành Công an thực hiện phong trào “Toàn dân bảo vệ an ninh tố quốc” và nhân rộng mô hình liên kết giữa trường học với công an địa phương.</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color w:val="333333"/>
          <w:sz w:val="28"/>
          <w:szCs w:val="28"/>
        </w:rPr>
        <w:t>c) Chú trọng phát triển và nâng cao chất lượng các mô hình tổ chức tự quản, tự phòng, tự bảo vệ từ gia đình, cộng đồng dân cư và trường học.</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color w:val="333333"/>
          <w:sz w:val="28"/>
          <w:szCs w:val="28"/>
        </w:rPr>
        <w:t>d) Tăng cường phối hợp giữa trường học, gia đình học sinh, các tổ chức đoàn thể, chính quyền địa phương và các lực lượng xã hội trong công tác quản lý, giáo dục học sinh không phạm tội, vi phạm pháp luật, đặc biệt quan tâm đối với học sinh có hoàn cảnh khó khăn, có người phạm tội.</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b/>
          <w:bCs/>
          <w:color w:val="333333"/>
          <w:sz w:val="28"/>
          <w:szCs w:val="28"/>
        </w:rPr>
        <w:t>5. Đẩy mạnh ứng dụng công nghệ thông tin trong công tác quản lý học sinh, phòng ngừa tội phạm và phòng, chống vi phạm pháp luật</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color w:val="333333"/>
          <w:sz w:val="28"/>
          <w:szCs w:val="28"/>
        </w:rPr>
        <w:t>a) Xây dựng cơ sở dữ liệu quản lý thông tin học sinh phục vụ công tác thống kê, báo cáo về tội phạm, vi phạm pháp luật liên quan đến học sinh;</w:t>
      </w:r>
    </w:p>
    <w:p w:rsidR="00BC4875" w:rsidRPr="00BC4875" w:rsidRDefault="004A3A3E" w:rsidP="004A3A3E">
      <w:pPr>
        <w:shd w:val="clear" w:color="auto" w:fill="FFFFFF"/>
        <w:spacing w:after="0" w:line="276" w:lineRule="auto"/>
        <w:ind w:right="105" w:firstLine="720"/>
        <w:jc w:val="both"/>
        <w:rPr>
          <w:rFonts w:eastAsia="Times New Roman" w:cs="Times New Roman"/>
          <w:color w:val="333333"/>
          <w:sz w:val="28"/>
          <w:szCs w:val="28"/>
        </w:rPr>
      </w:pPr>
      <w:r>
        <w:rPr>
          <w:rFonts w:eastAsia="Times New Roman" w:cs="Times New Roman"/>
          <w:color w:val="333333"/>
          <w:sz w:val="28"/>
          <w:szCs w:val="28"/>
        </w:rPr>
        <w:t>b) </w:t>
      </w:r>
      <w:r w:rsidR="00BC4875" w:rsidRPr="00BC4875">
        <w:rPr>
          <w:rFonts w:eastAsia="Times New Roman" w:cs="Times New Roman"/>
          <w:color w:val="333333"/>
          <w:sz w:val="28"/>
          <w:szCs w:val="28"/>
        </w:rPr>
        <w:t>Xây dựng tài liệu, tuyên truyền trên hệ thống thông tin điện tử về các loại hình tội phạm mới, tội phạm công nghệ cao để các thành viên trong trường, gia đình học sinh khai thác, phòng ngừa.</w:t>
      </w:r>
    </w:p>
    <w:p w:rsidR="00BC4875" w:rsidRPr="00BC4875" w:rsidRDefault="00BC4875" w:rsidP="004A3A3E">
      <w:pPr>
        <w:shd w:val="clear" w:color="auto" w:fill="FFFFFF"/>
        <w:spacing w:after="0" w:line="276" w:lineRule="auto"/>
        <w:ind w:right="105" w:firstLine="720"/>
        <w:jc w:val="both"/>
        <w:rPr>
          <w:rFonts w:eastAsia="Times New Roman" w:cs="Times New Roman"/>
          <w:color w:val="333333"/>
          <w:sz w:val="28"/>
          <w:szCs w:val="28"/>
        </w:rPr>
      </w:pPr>
      <w:r w:rsidRPr="00BC4875">
        <w:rPr>
          <w:rFonts w:eastAsia="Times New Roman" w:cs="Times New Roman"/>
          <w:b/>
          <w:bCs/>
          <w:color w:val="333333"/>
          <w:sz w:val="28"/>
          <w:szCs w:val="28"/>
        </w:rPr>
        <w:t>6. Hoàn thiện hộ thống văn bản quy phạm pháp luật về quản lý học sinh, phòng ngừa tội phạm và phòng, chống tệ nạn xã hội và tăng cuòng công tác kiểm tra, giám sát</w:t>
      </w:r>
    </w:p>
    <w:p w:rsidR="00BC4875" w:rsidRPr="00BC4875" w:rsidRDefault="00BC4875" w:rsidP="00EC5563">
      <w:pPr>
        <w:shd w:val="clear" w:color="auto" w:fill="FFFFFF"/>
        <w:spacing w:after="0" w:line="276" w:lineRule="auto"/>
        <w:ind w:right="-1" w:firstLine="720"/>
        <w:jc w:val="both"/>
        <w:rPr>
          <w:rFonts w:eastAsia="Times New Roman" w:cs="Times New Roman"/>
          <w:color w:val="333333"/>
          <w:sz w:val="28"/>
          <w:szCs w:val="28"/>
        </w:rPr>
      </w:pPr>
      <w:r w:rsidRPr="00BC4875">
        <w:rPr>
          <w:rFonts w:eastAsia="Times New Roman" w:cs="Times New Roman"/>
          <w:color w:val="333333"/>
          <w:sz w:val="28"/>
          <w:szCs w:val="28"/>
        </w:rPr>
        <w:t>a)  Rà soát, sửa đổi, bổ sung các quy chế, quy định về quản lý học sinh, phòng ngừa tội phạm và phòng, chống vi phạm pháp luật, tệ nạn xã hội đáp ứng yêu cầu đổi mới căn bản, toàn diện giáo dục và đào tạo;</w:t>
      </w:r>
    </w:p>
    <w:p w:rsidR="00BC4875" w:rsidRPr="00BC4875" w:rsidRDefault="004A3A3E" w:rsidP="00EC5563">
      <w:pPr>
        <w:shd w:val="clear" w:color="auto" w:fill="FFFFFF"/>
        <w:spacing w:after="0" w:line="276" w:lineRule="auto"/>
        <w:ind w:right="-1" w:firstLine="720"/>
        <w:jc w:val="both"/>
        <w:rPr>
          <w:rFonts w:eastAsia="Times New Roman" w:cs="Times New Roman"/>
          <w:color w:val="333333"/>
          <w:sz w:val="28"/>
          <w:szCs w:val="28"/>
        </w:rPr>
      </w:pPr>
      <w:r>
        <w:rPr>
          <w:rFonts w:eastAsia="Times New Roman" w:cs="Times New Roman"/>
          <w:color w:val="333333"/>
          <w:sz w:val="28"/>
          <w:szCs w:val="28"/>
        </w:rPr>
        <w:t>b) </w:t>
      </w:r>
      <w:r w:rsidR="00BC4875" w:rsidRPr="00BC4875">
        <w:rPr>
          <w:rFonts w:eastAsia="Times New Roman" w:cs="Times New Roman"/>
          <w:color w:val="333333"/>
          <w:sz w:val="28"/>
          <w:szCs w:val="28"/>
        </w:rPr>
        <w:t>Tăng cường công tác kiểm tra, giám sát việc thực hiện các quy định về phòng ngừa tội phạm, vi phạm pháp luật đối với nhà trường học và học sinh. Thiết lập kênh thông tin và chế độ báo cáo định kỳ, đột xuất giữa các trường học với cơ quan công an địa phưong; giữa trường học với các cơ quan quản lý giáo dục các cấp. </w:t>
      </w:r>
    </w:p>
    <w:p w:rsidR="00BC4875" w:rsidRPr="00BC4875" w:rsidRDefault="004A3A3E" w:rsidP="00EC5563">
      <w:pPr>
        <w:shd w:val="clear" w:color="auto" w:fill="FFFFFF"/>
        <w:spacing w:after="0" w:line="276" w:lineRule="auto"/>
        <w:ind w:left="100" w:right="-1" w:firstLine="620"/>
        <w:jc w:val="both"/>
        <w:rPr>
          <w:rFonts w:eastAsia="Times New Roman" w:cs="Times New Roman"/>
          <w:b/>
          <w:color w:val="333333"/>
          <w:sz w:val="28"/>
          <w:szCs w:val="28"/>
        </w:rPr>
      </w:pPr>
      <w:r w:rsidRPr="004A3A3E">
        <w:rPr>
          <w:rFonts w:eastAsia="Times New Roman" w:cs="Times New Roman"/>
          <w:b/>
          <w:color w:val="333333"/>
          <w:sz w:val="28"/>
          <w:szCs w:val="28"/>
        </w:rPr>
        <w:t>III</w:t>
      </w:r>
      <w:r w:rsidR="00BC4875" w:rsidRPr="00BC4875">
        <w:rPr>
          <w:rFonts w:eastAsia="Times New Roman" w:cs="Times New Roman"/>
          <w:b/>
          <w:color w:val="333333"/>
          <w:sz w:val="28"/>
          <w:szCs w:val="28"/>
        </w:rPr>
        <w:t>. TỔ CHỨC THỰC HIỆN:</w:t>
      </w:r>
    </w:p>
    <w:p w:rsidR="00BC4875" w:rsidRPr="00BC4875" w:rsidRDefault="00A55AEA" w:rsidP="00EC5563">
      <w:pPr>
        <w:shd w:val="clear" w:color="auto" w:fill="FFFFFF"/>
        <w:spacing w:after="0" w:line="276" w:lineRule="auto"/>
        <w:ind w:right="-1" w:firstLine="720"/>
        <w:jc w:val="both"/>
        <w:rPr>
          <w:rFonts w:eastAsia="Times New Roman" w:cs="Times New Roman"/>
          <w:color w:val="333333"/>
          <w:sz w:val="28"/>
          <w:szCs w:val="28"/>
        </w:rPr>
      </w:pPr>
      <w:r>
        <w:rPr>
          <w:rFonts w:eastAsia="Times New Roman" w:cs="Times New Roman"/>
          <w:color w:val="333333"/>
          <w:sz w:val="28"/>
          <w:szCs w:val="28"/>
        </w:rPr>
        <w:t>Nhà trường</w:t>
      </w:r>
      <w:r w:rsidR="00BC4875" w:rsidRPr="00BC4875">
        <w:rPr>
          <w:rFonts w:eastAsia="Times New Roman" w:cs="Times New Roman"/>
          <w:color w:val="333333"/>
          <w:sz w:val="28"/>
          <w:szCs w:val="28"/>
        </w:rPr>
        <w:t xml:space="preserve"> xây dựng </w:t>
      </w:r>
      <w:r w:rsidR="00BC4875" w:rsidRPr="00BC4875">
        <w:rPr>
          <w:rFonts w:eastAsia="Times New Roman" w:cs="Times New Roman"/>
          <w:color w:val="333333"/>
          <w:spacing w:val="8"/>
          <w:sz w:val="28"/>
          <w:szCs w:val="28"/>
          <w:lang w:val="nl-NL"/>
        </w:rPr>
        <w:t>Kế hoạch </w:t>
      </w:r>
      <w:r>
        <w:rPr>
          <w:rFonts w:eastAsia="Times New Roman" w:cs="Times New Roman"/>
          <w:color w:val="333333"/>
          <w:sz w:val="28"/>
          <w:szCs w:val="28"/>
        </w:rPr>
        <w:t xml:space="preserve">về việc tăng cường phòng chống vi phạm pháp luật, ngăn ngừa các tệ nạn xã hội vào </w:t>
      </w:r>
      <w:r w:rsidR="00BC4875" w:rsidRPr="00BC4875">
        <w:rPr>
          <w:rFonts w:eastAsia="Times New Roman" w:cs="Times New Roman"/>
          <w:color w:val="333333"/>
          <w:sz w:val="28"/>
          <w:szCs w:val="28"/>
        </w:rPr>
        <w:t>trong</w:t>
      </w:r>
      <w:r>
        <w:rPr>
          <w:rFonts w:eastAsia="Times New Roman" w:cs="Times New Roman"/>
          <w:color w:val="333333"/>
          <w:sz w:val="28"/>
          <w:szCs w:val="28"/>
        </w:rPr>
        <w:t xml:space="preserve"> trường</w:t>
      </w:r>
      <w:r w:rsidR="00BC4875" w:rsidRPr="00BC4875">
        <w:rPr>
          <w:rFonts w:eastAsia="Times New Roman" w:cs="Times New Roman"/>
          <w:color w:val="333333"/>
          <w:sz w:val="28"/>
          <w:szCs w:val="28"/>
        </w:rPr>
        <w:t xml:space="preserve"> học và triển khai thực hiện theo quy định.</w:t>
      </w:r>
    </w:p>
    <w:p w:rsidR="00BC4875" w:rsidRDefault="00BC4875" w:rsidP="00EC5563">
      <w:pPr>
        <w:shd w:val="clear" w:color="auto" w:fill="FFFFFF"/>
        <w:spacing w:after="0" w:line="276" w:lineRule="auto"/>
        <w:ind w:right="-1" w:firstLine="720"/>
        <w:jc w:val="both"/>
        <w:rPr>
          <w:rFonts w:eastAsia="Times New Roman" w:cs="Times New Roman"/>
          <w:color w:val="333333"/>
          <w:sz w:val="28"/>
          <w:szCs w:val="28"/>
        </w:rPr>
      </w:pPr>
      <w:r w:rsidRPr="00BC4875">
        <w:rPr>
          <w:rFonts w:eastAsia="Times New Roman" w:cs="Times New Roman"/>
          <w:color w:val="333333"/>
          <w:sz w:val="28"/>
          <w:szCs w:val="28"/>
        </w:rPr>
        <w:t>Báo cáo </w:t>
      </w:r>
      <w:r w:rsidRPr="00BC4875">
        <w:rPr>
          <w:rFonts w:eastAsia="Times New Roman" w:cs="Times New Roman"/>
          <w:color w:val="333333"/>
          <w:sz w:val="28"/>
          <w:szCs w:val="28"/>
          <w:lang w:val="vi-VN"/>
        </w:rPr>
        <w:t>định kỳ kết quả thực hiện </w:t>
      </w:r>
      <w:r w:rsidRPr="00BC4875">
        <w:rPr>
          <w:rFonts w:eastAsia="Times New Roman" w:cs="Times New Roman"/>
          <w:color w:val="333333"/>
          <w:sz w:val="28"/>
          <w:szCs w:val="28"/>
        </w:rPr>
        <w:t>đúng quy định</w:t>
      </w:r>
      <w:r w:rsidRPr="00BC4875">
        <w:rPr>
          <w:rFonts w:eastAsia="Times New Roman" w:cs="Times New Roman"/>
          <w:color w:val="333333"/>
          <w:sz w:val="28"/>
          <w:szCs w:val="28"/>
          <w:lang w:val="vi-VN"/>
        </w:rPr>
        <w:t>; </w:t>
      </w:r>
      <w:r w:rsidRPr="00BC4875">
        <w:rPr>
          <w:rFonts w:eastAsia="Times New Roman" w:cs="Times New Roman"/>
          <w:color w:val="333333"/>
          <w:sz w:val="28"/>
          <w:szCs w:val="28"/>
        </w:rPr>
        <w:t>Ngoài ra </w:t>
      </w:r>
      <w:r w:rsidRPr="00BC4875">
        <w:rPr>
          <w:rFonts w:eastAsia="Times New Roman" w:cs="Times New Roman"/>
          <w:color w:val="333333"/>
          <w:sz w:val="28"/>
          <w:szCs w:val="28"/>
          <w:lang w:val="vi-VN"/>
        </w:rPr>
        <w:t>báo cáo kịp thời khi các vụ việc bất thường xảy ra tại </w:t>
      </w:r>
      <w:r w:rsidRPr="00BC4875">
        <w:rPr>
          <w:rFonts w:eastAsia="Times New Roman" w:cs="Times New Roman"/>
          <w:color w:val="333333"/>
          <w:sz w:val="28"/>
          <w:szCs w:val="28"/>
        </w:rPr>
        <w:t>nhà trường.</w:t>
      </w:r>
    </w:p>
    <w:p w:rsidR="00A55AEA" w:rsidRPr="00BC4875" w:rsidRDefault="00A55AEA" w:rsidP="00EC5563">
      <w:pPr>
        <w:shd w:val="clear" w:color="auto" w:fill="FFFFFF"/>
        <w:spacing w:after="0" w:line="276" w:lineRule="auto"/>
        <w:ind w:right="-1" w:firstLine="720"/>
        <w:jc w:val="both"/>
        <w:rPr>
          <w:rFonts w:eastAsia="Times New Roman" w:cs="Times New Roman"/>
          <w:color w:val="333333"/>
          <w:sz w:val="28"/>
          <w:szCs w:val="28"/>
        </w:rPr>
      </w:pPr>
      <w:r>
        <w:rPr>
          <w:rFonts w:eastAsia="Times New Roman" w:cs="Times New Roman"/>
          <w:color w:val="333333"/>
          <w:sz w:val="28"/>
          <w:szCs w:val="28"/>
        </w:rPr>
        <w:lastRenderedPageBreak/>
        <w:t>Các tổ chức đoàn thể, tổ chuyên môn thực hiện kế hoạch và triển khai tuyên truyền rộng rãi trong toàn thể giáo viên, công nhân viên và học sinh. Nắm bắt tình hình cán bộ, giáo viên, công nhân viên và học sinh, báo cáo kịp thời cho BGH nhà trường.</w:t>
      </w:r>
    </w:p>
    <w:p w:rsidR="004A3A3E" w:rsidRDefault="00BC4875" w:rsidP="00EC5563">
      <w:pPr>
        <w:shd w:val="clear" w:color="auto" w:fill="FFFFFF"/>
        <w:spacing w:after="0" w:line="276" w:lineRule="auto"/>
        <w:ind w:left="100" w:right="-1" w:firstLine="620"/>
        <w:jc w:val="both"/>
        <w:rPr>
          <w:rFonts w:eastAsia="Times New Roman" w:cs="Times New Roman"/>
          <w:color w:val="333333"/>
          <w:sz w:val="28"/>
          <w:szCs w:val="28"/>
          <w:lang w:val="nl-NL"/>
        </w:rPr>
      </w:pPr>
      <w:r w:rsidRPr="00BC4875">
        <w:rPr>
          <w:rFonts w:eastAsia="Times New Roman" w:cs="Times New Roman"/>
          <w:color w:val="333333"/>
          <w:sz w:val="28"/>
          <w:szCs w:val="28"/>
        </w:rPr>
        <w:t>Trên đây là </w:t>
      </w:r>
      <w:r w:rsidRPr="00BC4875">
        <w:rPr>
          <w:rFonts w:eastAsia="Times New Roman" w:cs="Times New Roman"/>
          <w:color w:val="333333"/>
          <w:spacing w:val="8"/>
          <w:sz w:val="28"/>
          <w:szCs w:val="28"/>
          <w:lang w:val="nl-NL"/>
        </w:rPr>
        <w:t>Kế hoạch </w:t>
      </w:r>
      <w:r w:rsidR="00A55AEA">
        <w:rPr>
          <w:rFonts w:eastAsia="Times New Roman" w:cs="Times New Roman"/>
          <w:color w:val="333333"/>
          <w:spacing w:val="8"/>
          <w:sz w:val="28"/>
          <w:szCs w:val="28"/>
          <w:lang w:val="nl-NL"/>
        </w:rPr>
        <w:t>về việc tăng cường</w:t>
      </w:r>
      <w:r w:rsidRPr="00BC4875">
        <w:rPr>
          <w:rFonts w:eastAsia="Times New Roman" w:cs="Times New Roman"/>
          <w:color w:val="333333"/>
          <w:sz w:val="28"/>
          <w:szCs w:val="28"/>
        </w:rPr>
        <w:t xml:space="preserve"> phòng chống vi phạm pháp luật</w:t>
      </w:r>
      <w:r w:rsidR="00A55AEA">
        <w:rPr>
          <w:rFonts w:eastAsia="Times New Roman" w:cs="Times New Roman"/>
          <w:color w:val="333333"/>
          <w:sz w:val="28"/>
          <w:szCs w:val="28"/>
        </w:rPr>
        <w:t>, ngăn ngừa các tệ nạn xã hội vào</w:t>
      </w:r>
      <w:r w:rsidRPr="00BC4875">
        <w:rPr>
          <w:rFonts w:eastAsia="Times New Roman" w:cs="Times New Roman"/>
          <w:color w:val="333333"/>
          <w:sz w:val="28"/>
          <w:szCs w:val="28"/>
        </w:rPr>
        <w:t xml:space="preserve"> trong </w:t>
      </w:r>
      <w:r w:rsidR="00A55AEA">
        <w:rPr>
          <w:rFonts w:eastAsia="Times New Roman" w:cs="Times New Roman"/>
          <w:color w:val="333333"/>
          <w:sz w:val="28"/>
          <w:szCs w:val="28"/>
        </w:rPr>
        <w:t xml:space="preserve">trường </w:t>
      </w:r>
      <w:r w:rsidRPr="00BC4875">
        <w:rPr>
          <w:rFonts w:eastAsia="Times New Roman" w:cs="Times New Roman"/>
          <w:color w:val="333333"/>
          <w:sz w:val="28"/>
          <w:szCs w:val="28"/>
        </w:rPr>
        <w:t xml:space="preserve">học </w:t>
      </w:r>
      <w:r w:rsidR="00A55AEA">
        <w:rPr>
          <w:rFonts w:eastAsia="Times New Roman" w:cs="Times New Roman"/>
          <w:color w:val="333333"/>
          <w:sz w:val="28"/>
          <w:szCs w:val="28"/>
        </w:rPr>
        <w:t>của trường THCS Nguyễn Trường Tộ</w:t>
      </w:r>
      <w:r w:rsidRPr="00BC4875">
        <w:rPr>
          <w:rFonts w:eastAsia="Times New Roman" w:cs="Times New Roman"/>
          <w:color w:val="333333"/>
          <w:sz w:val="28"/>
          <w:szCs w:val="28"/>
          <w:lang w:val="nl-NL"/>
        </w:rPr>
        <w:t>.</w:t>
      </w:r>
    </w:p>
    <w:p w:rsidR="00A55AEA" w:rsidRDefault="00A55AEA" w:rsidP="00A55AEA">
      <w:pPr>
        <w:shd w:val="clear" w:color="auto" w:fill="FFFFFF"/>
        <w:spacing w:after="0" w:line="276" w:lineRule="auto"/>
        <w:ind w:left="100" w:right="105" w:firstLine="620"/>
        <w:rPr>
          <w:rFonts w:eastAsia="Times New Roman" w:cs="Times New Roman"/>
          <w:color w:val="333333"/>
          <w:sz w:val="28"/>
          <w:szCs w:val="28"/>
          <w:lang w:val="nl-NL"/>
        </w:rPr>
      </w:pPr>
    </w:p>
    <w:tbl>
      <w:tblPr>
        <w:tblW w:w="0" w:type="auto"/>
        <w:tblInd w:w="108" w:type="dxa"/>
        <w:tblLook w:val="01E0" w:firstRow="1" w:lastRow="1" w:firstColumn="1" w:lastColumn="1" w:noHBand="0" w:noVBand="0"/>
      </w:tblPr>
      <w:tblGrid>
        <w:gridCol w:w="4645"/>
        <w:gridCol w:w="4602"/>
      </w:tblGrid>
      <w:tr w:rsidR="004A3A3E" w:rsidRPr="00BB6912" w:rsidTr="00B1357B">
        <w:tc>
          <w:tcPr>
            <w:tcW w:w="4706" w:type="dxa"/>
            <w:shd w:val="clear" w:color="auto" w:fill="auto"/>
          </w:tcPr>
          <w:p w:rsidR="004A3A3E" w:rsidRPr="00BB6912" w:rsidRDefault="004A3A3E" w:rsidP="004A3A3E">
            <w:pPr>
              <w:spacing w:after="0"/>
              <w:jc w:val="both"/>
              <w:rPr>
                <w:b/>
                <w:bCs/>
                <w:i/>
                <w:iCs/>
                <w:sz w:val="26"/>
              </w:rPr>
            </w:pPr>
            <w:r w:rsidRPr="00BB6912">
              <w:rPr>
                <w:b/>
                <w:bCs/>
                <w:i/>
                <w:iCs/>
                <w:szCs w:val="24"/>
              </w:rPr>
              <w:t>Nơi nhận:</w:t>
            </w:r>
          </w:p>
          <w:p w:rsidR="004A3A3E" w:rsidRPr="00BB6912" w:rsidRDefault="004A3A3E" w:rsidP="004A3A3E">
            <w:pPr>
              <w:spacing w:after="0"/>
              <w:jc w:val="both"/>
              <w:rPr>
                <w:sz w:val="22"/>
              </w:rPr>
            </w:pPr>
            <w:r w:rsidRPr="00BB6912">
              <w:rPr>
                <w:sz w:val="22"/>
              </w:rPr>
              <w:t xml:space="preserve">- </w:t>
            </w:r>
            <w:r w:rsidR="00A55AEA">
              <w:rPr>
                <w:sz w:val="22"/>
              </w:rPr>
              <w:t>Phòng GDĐT</w:t>
            </w:r>
            <w:r>
              <w:rPr>
                <w:sz w:val="22"/>
              </w:rPr>
              <w:t xml:space="preserve"> (b/cáo)</w:t>
            </w:r>
            <w:r w:rsidRPr="00BB6912">
              <w:rPr>
                <w:sz w:val="22"/>
              </w:rPr>
              <w:t>;</w:t>
            </w:r>
          </w:p>
          <w:p w:rsidR="004A3A3E" w:rsidRPr="00BB6912" w:rsidRDefault="004A3A3E" w:rsidP="004A3A3E">
            <w:pPr>
              <w:spacing w:after="0"/>
              <w:jc w:val="both"/>
              <w:rPr>
                <w:sz w:val="22"/>
              </w:rPr>
            </w:pPr>
            <w:r w:rsidRPr="00BB6912">
              <w:rPr>
                <w:sz w:val="22"/>
              </w:rPr>
              <w:t xml:space="preserve">- </w:t>
            </w:r>
            <w:r w:rsidR="00A55AEA">
              <w:rPr>
                <w:sz w:val="22"/>
              </w:rPr>
              <w:t>BGH nhà trường</w:t>
            </w:r>
            <w:r w:rsidRPr="00BB6912">
              <w:rPr>
                <w:sz w:val="22"/>
              </w:rPr>
              <w:t>;</w:t>
            </w:r>
          </w:p>
          <w:p w:rsidR="004A3A3E" w:rsidRPr="00BB6912" w:rsidRDefault="004A3A3E" w:rsidP="004A3A3E">
            <w:pPr>
              <w:spacing w:after="0"/>
              <w:jc w:val="both"/>
              <w:rPr>
                <w:sz w:val="22"/>
              </w:rPr>
            </w:pPr>
            <w:r w:rsidRPr="00BB6912">
              <w:rPr>
                <w:sz w:val="22"/>
              </w:rPr>
              <w:t xml:space="preserve">- </w:t>
            </w:r>
            <w:r w:rsidR="00E951B5">
              <w:rPr>
                <w:sz w:val="22"/>
              </w:rPr>
              <w:t>Các</w:t>
            </w:r>
            <w:r w:rsidR="00A55AEA">
              <w:rPr>
                <w:sz w:val="22"/>
              </w:rPr>
              <w:t xml:space="preserve"> đoàn thể, </w:t>
            </w:r>
            <w:r>
              <w:rPr>
                <w:sz w:val="22"/>
              </w:rPr>
              <w:t>tổ chuyên môn (t/hiện)</w:t>
            </w:r>
            <w:r w:rsidRPr="00BB6912">
              <w:rPr>
                <w:sz w:val="22"/>
              </w:rPr>
              <w:t>;</w:t>
            </w:r>
          </w:p>
          <w:p w:rsidR="004A3A3E" w:rsidRPr="00BB6912" w:rsidRDefault="004A3A3E" w:rsidP="004A3A3E">
            <w:pPr>
              <w:spacing w:after="0"/>
              <w:jc w:val="both"/>
              <w:rPr>
                <w:sz w:val="26"/>
                <w:szCs w:val="26"/>
              </w:rPr>
            </w:pPr>
            <w:r w:rsidRPr="00BB6912">
              <w:rPr>
                <w:sz w:val="22"/>
              </w:rPr>
              <w:t>- Lưu: VT.</w:t>
            </w:r>
          </w:p>
        </w:tc>
        <w:tc>
          <w:tcPr>
            <w:tcW w:w="4654" w:type="dxa"/>
            <w:shd w:val="clear" w:color="auto" w:fill="auto"/>
          </w:tcPr>
          <w:p w:rsidR="00317C11" w:rsidRDefault="00317C11" w:rsidP="004A3A3E">
            <w:pPr>
              <w:spacing w:after="0"/>
              <w:jc w:val="center"/>
              <w:rPr>
                <w:b/>
                <w:bCs/>
                <w:iCs/>
                <w:sz w:val="26"/>
              </w:rPr>
            </w:pPr>
            <w:r>
              <w:rPr>
                <w:b/>
                <w:bCs/>
                <w:iCs/>
                <w:sz w:val="26"/>
              </w:rPr>
              <w:t>KT. HIỆU TRƯỞNG</w:t>
            </w:r>
          </w:p>
          <w:p w:rsidR="004A3A3E" w:rsidRPr="00BB6912" w:rsidRDefault="004A3A3E" w:rsidP="004A3A3E">
            <w:pPr>
              <w:spacing w:after="0"/>
              <w:jc w:val="center"/>
              <w:rPr>
                <w:b/>
                <w:bCs/>
                <w:sz w:val="26"/>
              </w:rPr>
            </w:pPr>
            <w:r>
              <w:rPr>
                <w:b/>
                <w:bCs/>
                <w:iCs/>
                <w:sz w:val="26"/>
              </w:rPr>
              <w:t>PHÓ</w:t>
            </w:r>
            <w:r w:rsidRPr="00BB6912">
              <w:rPr>
                <w:b/>
                <w:bCs/>
                <w:iCs/>
                <w:sz w:val="26"/>
              </w:rPr>
              <w:t xml:space="preserve"> HIỆU </w:t>
            </w:r>
            <w:r w:rsidRPr="00BB6912">
              <w:rPr>
                <w:b/>
                <w:bCs/>
                <w:sz w:val="26"/>
              </w:rPr>
              <w:t>TRƯỞNG</w:t>
            </w:r>
          </w:p>
          <w:p w:rsidR="004A3A3E" w:rsidRPr="00BB6912" w:rsidRDefault="004A3A3E" w:rsidP="004A3A3E">
            <w:pPr>
              <w:spacing w:after="0"/>
              <w:jc w:val="center"/>
              <w:rPr>
                <w:b/>
                <w:bCs/>
                <w:sz w:val="26"/>
              </w:rPr>
            </w:pPr>
          </w:p>
          <w:p w:rsidR="004A3A3E" w:rsidRDefault="004A3A3E" w:rsidP="004A3A3E">
            <w:pPr>
              <w:spacing w:after="0"/>
              <w:rPr>
                <w:b/>
                <w:bCs/>
                <w:sz w:val="26"/>
              </w:rPr>
            </w:pPr>
          </w:p>
          <w:p w:rsidR="004A3A3E" w:rsidRPr="00BB6912" w:rsidRDefault="004A3A3E" w:rsidP="004A3A3E">
            <w:pPr>
              <w:spacing w:after="0"/>
              <w:rPr>
                <w:b/>
                <w:bCs/>
                <w:sz w:val="26"/>
              </w:rPr>
            </w:pPr>
          </w:p>
          <w:p w:rsidR="004A3A3E" w:rsidRPr="00BB6912" w:rsidRDefault="004A3A3E" w:rsidP="004A3A3E">
            <w:pPr>
              <w:spacing w:after="0"/>
              <w:jc w:val="center"/>
              <w:rPr>
                <w:i/>
                <w:sz w:val="26"/>
                <w:szCs w:val="26"/>
              </w:rPr>
            </w:pPr>
          </w:p>
        </w:tc>
      </w:tr>
      <w:tr w:rsidR="004A3A3E" w:rsidRPr="00BB6912" w:rsidTr="00B1357B">
        <w:tc>
          <w:tcPr>
            <w:tcW w:w="4706" w:type="dxa"/>
            <w:shd w:val="clear" w:color="auto" w:fill="auto"/>
          </w:tcPr>
          <w:p w:rsidR="004A3A3E" w:rsidRPr="00BB6912" w:rsidRDefault="004A3A3E" w:rsidP="004A3A3E">
            <w:pPr>
              <w:spacing w:after="0"/>
              <w:jc w:val="both"/>
              <w:rPr>
                <w:b/>
                <w:bCs/>
                <w:i/>
                <w:iCs/>
                <w:szCs w:val="24"/>
              </w:rPr>
            </w:pPr>
          </w:p>
        </w:tc>
        <w:tc>
          <w:tcPr>
            <w:tcW w:w="4654" w:type="dxa"/>
            <w:shd w:val="clear" w:color="auto" w:fill="auto"/>
          </w:tcPr>
          <w:p w:rsidR="004A3A3E" w:rsidRDefault="004A3A3E" w:rsidP="004A3A3E">
            <w:pPr>
              <w:spacing w:after="0"/>
              <w:jc w:val="center"/>
              <w:rPr>
                <w:b/>
                <w:bCs/>
                <w:iCs/>
                <w:sz w:val="26"/>
              </w:rPr>
            </w:pPr>
          </w:p>
        </w:tc>
      </w:tr>
    </w:tbl>
    <w:p w:rsidR="004A3A3E" w:rsidRPr="00BC4875" w:rsidRDefault="004A3A3E" w:rsidP="004A3A3E">
      <w:pPr>
        <w:shd w:val="clear" w:color="auto" w:fill="FFFFFF"/>
        <w:spacing w:after="0" w:line="276" w:lineRule="auto"/>
        <w:ind w:left="100" w:right="105"/>
        <w:rPr>
          <w:rFonts w:eastAsia="Times New Roman" w:cs="Times New Roman"/>
          <w:color w:val="333333"/>
          <w:sz w:val="28"/>
          <w:szCs w:val="28"/>
        </w:rPr>
      </w:pPr>
    </w:p>
    <w:p w:rsidR="00344A26" w:rsidRPr="00BC4875" w:rsidRDefault="00344A26" w:rsidP="004A3A3E">
      <w:pPr>
        <w:spacing w:after="0" w:line="276" w:lineRule="auto"/>
        <w:rPr>
          <w:rFonts w:cs="Times New Roman"/>
          <w:sz w:val="28"/>
          <w:szCs w:val="28"/>
        </w:rPr>
      </w:pPr>
    </w:p>
    <w:sectPr w:rsidR="00344A26" w:rsidRPr="00BC4875" w:rsidSect="00BC487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C07D7"/>
    <w:multiLevelType w:val="multilevel"/>
    <w:tmpl w:val="D6D68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75"/>
    <w:rsid w:val="00317C11"/>
    <w:rsid w:val="00344A26"/>
    <w:rsid w:val="004A3A3E"/>
    <w:rsid w:val="00636EDF"/>
    <w:rsid w:val="00A55AEA"/>
    <w:rsid w:val="00B81D4F"/>
    <w:rsid w:val="00BC4875"/>
    <w:rsid w:val="00E951B5"/>
    <w:rsid w:val="00EC5563"/>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70FA4A5-0C22-4EE9-B981-AA22A2A9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875"/>
    <w:pPr>
      <w:spacing w:before="100" w:beforeAutospacing="1" w:after="100" w:afterAutospacing="1" w:line="240" w:lineRule="auto"/>
    </w:pPr>
    <w:rPr>
      <w:rFonts w:eastAsia="Times New Roman" w:cs="Times New Roman"/>
      <w:szCs w:val="24"/>
    </w:rPr>
  </w:style>
  <w:style w:type="paragraph" w:customStyle="1" w:styleId="vnbnnidung50">
    <w:name w:val="vnbnnidung50"/>
    <w:basedOn w:val="Normal"/>
    <w:rsid w:val="00BC4875"/>
    <w:pPr>
      <w:spacing w:before="100" w:beforeAutospacing="1" w:after="100" w:afterAutospacing="1" w:line="240" w:lineRule="auto"/>
    </w:pPr>
    <w:rPr>
      <w:rFonts w:eastAsia="Times New Roman" w:cs="Times New Roman"/>
      <w:szCs w:val="24"/>
    </w:rPr>
  </w:style>
  <w:style w:type="paragraph" w:customStyle="1" w:styleId="vnbnnidung40">
    <w:name w:val="vnbnnidung40"/>
    <w:basedOn w:val="Normal"/>
    <w:rsid w:val="00BC4875"/>
    <w:pPr>
      <w:spacing w:before="100" w:beforeAutospacing="1" w:after="100" w:afterAutospacing="1" w:line="240" w:lineRule="auto"/>
    </w:pPr>
    <w:rPr>
      <w:rFonts w:eastAsia="Times New Roman" w:cs="Times New Roman"/>
      <w:szCs w:val="24"/>
    </w:rPr>
  </w:style>
  <w:style w:type="paragraph" w:customStyle="1" w:styleId="vnbnnidung21">
    <w:name w:val="vnbnnidung21"/>
    <w:basedOn w:val="Normal"/>
    <w:rsid w:val="00BC4875"/>
    <w:pPr>
      <w:spacing w:before="100" w:beforeAutospacing="1" w:after="100" w:afterAutospacing="1" w:line="240" w:lineRule="auto"/>
    </w:pPr>
    <w:rPr>
      <w:rFonts w:eastAsia="Times New Roman" w:cs="Times New Roman"/>
      <w:szCs w:val="24"/>
    </w:rPr>
  </w:style>
  <w:style w:type="paragraph" w:customStyle="1" w:styleId="Sovanban">
    <w:name w:val="Sovanban"/>
    <w:basedOn w:val="Normal"/>
    <w:rsid w:val="00BC4875"/>
    <w:pPr>
      <w:widowControl w:val="0"/>
      <w:spacing w:after="0" w:line="240" w:lineRule="auto"/>
      <w:jc w:val="center"/>
    </w:pPr>
    <w:rPr>
      <w:rFonts w:eastAsia="SimSun" w:cs="Times New Roman"/>
      <w:kern w:val="2"/>
      <w:szCs w:val="20"/>
      <w:lang w:eastAsia="zh-CN"/>
    </w:rPr>
  </w:style>
  <w:style w:type="paragraph" w:customStyle="1" w:styleId="Quochieu1">
    <w:name w:val="Quochieu1"/>
    <w:basedOn w:val="Chuquan"/>
    <w:rsid w:val="00BC4875"/>
    <w:rPr>
      <w:b/>
      <w:sz w:val="25"/>
    </w:rPr>
  </w:style>
  <w:style w:type="paragraph" w:customStyle="1" w:styleId="Quochieu2">
    <w:name w:val="Quochieu2"/>
    <w:basedOn w:val="Chuquan"/>
    <w:rsid w:val="00BC4875"/>
    <w:pPr>
      <w:spacing w:after="240"/>
    </w:pPr>
    <w:rPr>
      <w:b/>
      <w:sz w:val="26"/>
    </w:rPr>
  </w:style>
  <w:style w:type="paragraph" w:customStyle="1" w:styleId="Chuquan">
    <w:name w:val="Chuquan"/>
    <w:basedOn w:val="Normal"/>
    <w:rsid w:val="00BC4875"/>
    <w:pPr>
      <w:widowControl w:val="0"/>
      <w:spacing w:after="0" w:line="240" w:lineRule="auto"/>
      <w:jc w:val="center"/>
    </w:pPr>
    <w:rPr>
      <w:rFonts w:eastAsia="Times New Roman" w:cs="Times New Roman"/>
      <w:kern w:val="2"/>
      <w:szCs w:val="20"/>
      <w:lang w:eastAsia="zh-CN"/>
    </w:rPr>
  </w:style>
  <w:style w:type="paragraph" w:customStyle="1" w:styleId="Diadanh">
    <w:name w:val="Diadanh"/>
    <w:basedOn w:val="Normal"/>
    <w:rsid w:val="00BC4875"/>
    <w:pPr>
      <w:widowControl w:val="0"/>
      <w:spacing w:after="0" w:line="240" w:lineRule="auto"/>
      <w:jc w:val="center"/>
    </w:pPr>
    <w:rPr>
      <w:rFonts w:eastAsia="SimSun" w:cs="Times New Roman"/>
      <w:i/>
      <w:kern w:val="2"/>
      <w:szCs w:val="20"/>
      <w:lang w:eastAsia="zh-CN"/>
    </w:rPr>
  </w:style>
  <w:style w:type="paragraph" w:styleId="BalloonText">
    <w:name w:val="Balloon Text"/>
    <w:basedOn w:val="Normal"/>
    <w:link w:val="BalloonTextChar"/>
    <w:uiPriority w:val="99"/>
    <w:semiHidden/>
    <w:unhideWhenUsed/>
    <w:rsid w:val="00EC5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53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cp:revision>
  <cp:lastPrinted>2020-03-10T06:42:00Z</cp:lastPrinted>
  <dcterms:created xsi:type="dcterms:W3CDTF">2020-02-25T03:32:00Z</dcterms:created>
  <dcterms:modified xsi:type="dcterms:W3CDTF">2020-04-29T01:09:00Z</dcterms:modified>
</cp:coreProperties>
</file>